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A6" w:rsidRPr="00FE44A6" w:rsidRDefault="00FE44A6" w:rsidP="00FE44A6">
      <w:pPr>
        <w:widowControl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 w:rsidRPr="00FE44A6">
        <w:rPr>
          <w:rFonts w:ascii="方正小标宋简体" w:eastAsia="方正小标宋简体" w:hAnsi="方正小标宋简体" w:cs="宋体"/>
          <w:kern w:val="0"/>
          <w:sz w:val="44"/>
          <w:szCs w:val="44"/>
        </w:rPr>
        <w:t>课题指南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FE44A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一般课题：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(1)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高等院校实验教学改革研究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(2)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高等院校实验室文化体系建设与实践研究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(3)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高等院校实验室风险防范与应急机制研究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(4)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高等院校仪器设备全生命周期管理理论与实践研究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(5)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高等职业院校实验实训基地建设研究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(6)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绿色低碳目标驱动下的高校实验室废弃物风险管理机制研究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(7)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数智赋能高校实验室安全分级分类管理的探索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(8)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高等院校实验室生物安全风险及检查项目研究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FE44A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重点课题：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(1)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高等院校实验室安全精细化管理研究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(2)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高等院校实验教学中心可持续发展研究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(3)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高等院校实验技术队伍建设研究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(4)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高等院校实验室安全培训大纲及样板课程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(5)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基于安全信息化技术的高校实验室危险源地图系统建设与研究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FE44A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重大课题：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(1)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高等院校AI赋能实验室建设与管理研究</w:t>
      </w:r>
    </w:p>
    <w:p w:rsidR="00FE44A6" w:rsidRPr="00FE44A6" w:rsidRDefault="00FE44A6" w:rsidP="00FE44A6">
      <w:pPr>
        <w:widowControl/>
        <w:shd w:val="clear" w:color="auto" w:fill="FFFFFF"/>
        <w:jc w:val="left"/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(2)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高等院校大型仪器设备开放共享效益评价体系研究</w:t>
      </w:r>
    </w:p>
    <w:p w:rsidR="009B6A63" w:rsidRPr="00FE44A6" w:rsidRDefault="00FE44A6" w:rsidP="00B97207">
      <w:pPr>
        <w:widowControl/>
        <w:shd w:val="clear" w:color="auto" w:fill="FFFFFF"/>
        <w:jc w:val="left"/>
        <w:rPr>
          <w:rFonts w:ascii="仿宋_GB2312" w:eastAsia="仿宋_GB2312" w:hint="eastAsia"/>
          <w:sz w:val="32"/>
          <w:szCs w:val="32"/>
        </w:rPr>
      </w:pP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(3)</w:t>
      </w:r>
      <w:r w:rsidR="00B97207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 xml:space="preserve"> </w:t>
      </w:r>
      <w:r w:rsidRPr="00FE44A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高等院校实验室安全技术队伍体系建设及发展研究</w:t>
      </w:r>
      <w:bookmarkStart w:id="0" w:name="_GoBack"/>
      <w:bookmarkEnd w:id="0"/>
    </w:p>
    <w:sectPr w:rsidR="009B6A63" w:rsidRPr="00FE4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CF" w:rsidRDefault="00B337CF" w:rsidP="00FE44A6">
      <w:r>
        <w:separator/>
      </w:r>
    </w:p>
  </w:endnote>
  <w:endnote w:type="continuationSeparator" w:id="0">
    <w:p w:rsidR="00B337CF" w:rsidRDefault="00B337CF" w:rsidP="00FE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CF" w:rsidRDefault="00B337CF" w:rsidP="00FE44A6">
      <w:r>
        <w:separator/>
      </w:r>
    </w:p>
  </w:footnote>
  <w:footnote w:type="continuationSeparator" w:id="0">
    <w:p w:rsidR="00B337CF" w:rsidRDefault="00B337CF" w:rsidP="00FE4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45"/>
    <w:rsid w:val="00430D45"/>
    <w:rsid w:val="009B6A63"/>
    <w:rsid w:val="00B337CF"/>
    <w:rsid w:val="00B97207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7DA7E"/>
  <w15:chartTrackingRefBased/>
  <w15:docId w15:val="{CAB78C25-630D-453A-BCBE-CB7C7061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4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4A6"/>
    <w:rPr>
      <w:sz w:val="18"/>
      <w:szCs w:val="18"/>
    </w:rPr>
  </w:style>
  <w:style w:type="character" w:customStyle="1" w:styleId="text-right">
    <w:name w:val="text-right"/>
    <w:basedOn w:val="a0"/>
    <w:rsid w:val="00FE4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张延香</dc:creator>
  <cp:keywords/>
  <dc:description/>
  <cp:lastModifiedBy>张延香</cp:lastModifiedBy>
  <cp:revision>3</cp:revision>
  <dcterms:created xsi:type="dcterms:W3CDTF">2025-06-03T04:13:00Z</dcterms:created>
  <dcterms:modified xsi:type="dcterms:W3CDTF">2025-06-03T04:15:00Z</dcterms:modified>
</cp:coreProperties>
</file>